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0" w:rsidRDefault="00757CA8" w:rsidP="00757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Башкирская музыкальная литература 5 класс, преподаватель Никитина Н.Ю. (филиал на Артема)</w:t>
      </w:r>
    </w:p>
    <w:p w:rsidR="00757CA8" w:rsidRDefault="00757CA8" w:rsidP="00757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1(от начала дистанционного обучения), неделя с 4-8 октября.</w:t>
      </w:r>
    </w:p>
    <w:p w:rsidR="00757CA8" w:rsidRDefault="00757CA8" w:rsidP="0075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A8">
        <w:rPr>
          <w:rFonts w:ascii="Times New Roman" w:hAnsi="Times New Roman" w:cs="Times New Roman"/>
          <w:sz w:val="28"/>
          <w:szCs w:val="28"/>
        </w:rPr>
        <w:t xml:space="preserve">Домашнее задание присылать в </w:t>
      </w:r>
      <w:proofErr w:type="spellStart"/>
      <w:r w:rsidRPr="00757CA8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757CA8">
        <w:rPr>
          <w:rFonts w:ascii="Times New Roman" w:hAnsi="Times New Roman" w:cs="Times New Roman"/>
          <w:sz w:val="28"/>
          <w:szCs w:val="28"/>
        </w:rPr>
        <w:t xml:space="preserve"> 8 917 763 13 39 </w:t>
      </w:r>
      <w:r w:rsidRPr="00757CA8">
        <w:rPr>
          <w:rFonts w:ascii="Times New Roman" w:hAnsi="Times New Roman" w:cs="Times New Roman"/>
          <w:b/>
          <w:sz w:val="28"/>
          <w:szCs w:val="28"/>
        </w:rPr>
        <w:t>до 20.00</w:t>
      </w:r>
    </w:p>
    <w:p w:rsidR="00757CA8" w:rsidRDefault="00757CA8" w:rsidP="00180AA6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180AA6">
        <w:rPr>
          <w:rFonts w:ascii="Times New Roman" w:hAnsi="Times New Roman" w:cs="Times New Roman"/>
          <w:b/>
          <w:sz w:val="28"/>
          <w:szCs w:val="28"/>
        </w:rPr>
        <w:t>Вопросы для закрепления</w:t>
      </w:r>
      <w:r>
        <w:rPr>
          <w:rFonts w:ascii="Times New Roman" w:hAnsi="Times New Roman" w:cs="Times New Roman"/>
          <w:sz w:val="28"/>
          <w:szCs w:val="28"/>
        </w:rPr>
        <w:t>: письменно, ответы прислать</w:t>
      </w:r>
    </w:p>
    <w:p w:rsidR="00757CA8" w:rsidRDefault="00757CA8" w:rsidP="00757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народное творчество, в переводе означает «народная мудрость», «народное знание»? ______________________________</w:t>
      </w:r>
    </w:p>
    <w:p w:rsidR="00757CA8" w:rsidRDefault="00757CA8" w:rsidP="00757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Ученые, занимающиеся исследованиями народного творчества? _____________________________________________</w:t>
      </w:r>
    </w:p>
    <w:p w:rsidR="00757CA8" w:rsidRDefault="00757CA8" w:rsidP="00757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жанр музыкального фольклора, в переводе «двустишие с напевом»? _______________________________________________</w:t>
      </w:r>
    </w:p>
    <w:p w:rsidR="00757CA8" w:rsidRDefault="00757CA8" w:rsidP="00757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Частушка, припевка к пляскам? _____________________________</w:t>
      </w:r>
    </w:p>
    <w:p w:rsidR="00757CA8" w:rsidRDefault="00520F42" w:rsidP="00757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термином называют разнообразные бытовые песни с коротким напевом? _______________________________________</w:t>
      </w:r>
    </w:p>
    <w:p w:rsidR="00520F42" w:rsidRDefault="00520F42" w:rsidP="00757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Лирические песни с протяжным, долгим напевом? _____________</w:t>
      </w:r>
    </w:p>
    <w:p w:rsidR="00520F42" w:rsidRDefault="00520F42" w:rsidP="00520F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0AA6" w:rsidRDefault="00180AA6" w:rsidP="00520F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0F42" w:rsidRPr="00180AA6" w:rsidRDefault="00520F42" w:rsidP="00180AA6">
      <w:pPr>
        <w:pStyle w:val="a3"/>
        <w:numPr>
          <w:ilvl w:val="0"/>
          <w:numId w:val="1"/>
        </w:numPr>
        <w:ind w:left="-284" w:hanging="283"/>
        <w:jc w:val="center"/>
        <w:rPr>
          <w:rFonts w:ascii="Times New Roman" w:hAnsi="Times New Roman" w:cs="Times New Roman"/>
          <w:sz w:val="32"/>
          <w:szCs w:val="32"/>
        </w:rPr>
      </w:pPr>
      <w:r w:rsidRPr="00180AA6">
        <w:rPr>
          <w:rFonts w:ascii="Times New Roman" w:hAnsi="Times New Roman" w:cs="Times New Roman"/>
          <w:b/>
          <w:sz w:val="28"/>
          <w:szCs w:val="28"/>
        </w:rPr>
        <w:t>Новая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0AA6">
        <w:rPr>
          <w:rFonts w:ascii="Times New Roman" w:hAnsi="Times New Roman" w:cs="Times New Roman"/>
          <w:b/>
          <w:color w:val="FF0000"/>
          <w:sz w:val="32"/>
          <w:szCs w:val="32"/>
        </w:rPr>
        <w:t>Башкирские народные инструменты</w:t>
      </w:r>
    </w:p>
    <w:p w:rsidR="00180AA6" w:rsidRPr="00180AA6" w:rsidRDefault="00180AA6" w:rsidP="00180AA6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520F42" w:rsidRDefault="00520F42" w:rsidP="00180AA6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ссылке, посмотрите </w:t>
      </w:r>
      <w:r w:rsidR="00180AA6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80AA6" w:rsidRPr="009A16A3">
          <w:rPr>
            <w:rStyle w:val="a4"/>
            <w:rFonts w:ascii="Times New Roman" w:hAnsi="Times New Roman" w:cs="Times New Roman"/>
            <w:sz w:val="28"/>
            <w:szCs w:val="28"/>
          </w:rPr>
          <w:t>https://youtu.be/</w:t>
        </w:r>
        <w:r w:rsidR="00180AA6" w:rsidRPr="009A16A3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180AA6" w:rsidRPr="009A16A3">
          <w:rPr>
            <w:rStyle w:val="a4"/>
            <w:rFonts w:ascii="Times New Roman" w:hAnsi="Times New Roman" w:cs="Times New Roman"/>
            <w:sz w:val="28"/>
            <w:szCs w:val="28"/>
          </w:rPr>
          <w:t>2JkJQOY6Wk</w:t>
        </w:r>
      </w:hyperlink>
      <w:r w:rsidR="0018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42" w:rsidRDefault="00520F42" w:rsidP="00520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F42" w:rsidRDefault="00520F42" w:rsidP="00180AA6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180AA6">
        <w:rPr>
          <w:rFonts w:ascii="Times New Roman" w:hAnsi="Times New Roman" w:cs="Times New Roman"/>
          <w:b/>
          <w:sz w:val="28"/>
          <w:szCs w:val="28"/>
        </w:rPr>
        <w:t>Запишите в тетрадь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F42" w:rsidRP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520F42">
        <w:rPr>
          <w:rFonts w:ascii="Times New Roman" w:hAnsi="Times New Roman" w:cs="Times New Roman"/>
          <w:b/>
          <w:sz w:val="28"/>
          <w:szCs w:val="28"/>
        </w:rPr>
        <w:t>Кубыз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– древний народный музыкальный инструмент. Относится к самозвучащей группе и язычковой, щипковой подгруппе. Звук 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кубыза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слабый, нежный, дребезжащий. Изготавливается из железа, меди, бронзы, серебра и представляет собой небольшую железную подкову шириной 1,5-2,5 см с параллельно вытянутыми концами. В центре укрепляется стальной </w:t>
      </w:r>
      <w:r w:rsidRPr="00520F42">
        <w:rPr>
          <w:rFonts w:ascii="Times New Roman" w:hAnsi="Times New Roman" w:cs="Times New Roman"/>
          <w:sz w:val="28"/>
          <w:szCs w:val="28"/>
        </w:rPr>
        <w:t>язычок</w:t>
      </w:r>
      <w:r w:rsidRPr="00520F42">
        <w:rPr>
          <w:rFonts w:ascii="Times New Roman" w:hAnsi="Times New Roman" w:cs="Times New Roman"/>
          <w:sz w:val="28"/>
          <w:szCs w:val="28"/>
        </w:rPr>
        <w:t xml:space="preserve"> с крючком на конце. Длина инструмента 4-6 см.</w:t>
      </w:r>
    </w:p>
    <w:p w:rsidR="00520F42" w:rsidRP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520F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кубызе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хорошо звучат несложные напевы бытовых песен, 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кубаиров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>, плясовые наигрыши («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Апипа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Зарифа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>», «Порт - Артур», «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Баик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>»).</w:t>
      </w:r>
    </w:p>
    <w:p w:rsidR="00520F42" w:rsidRP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520F42" w:rsidRP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520F42">
        <w:rPr>
          <w:rFonts w:ascii="Times New Roman" w:hAnsi="Times New Roman" w:cs="Times New Roman"/>
          <w:b/>
          <w:sz w:val="28"/>
          <w:szCs w:val="28"/>
        </w:rPr>
        <w:t>Курай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– традиционный инструмент башкир. Относится к инструментам духовой группы, флейтовой подгруппы (тростниковая флейта).</w:t>
      </w:r>
    </w:p>
    <w:p w:rsidR="00520F42" w:rsidRP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520F42">
        <w:rPr>
          <w:rFonts w:ascii="Times New Roman" w:hAnsi="Times New Roman" w:cs="Times New Roman"/>
          <w:sz w:val="28"/>
          <w:szCs w:val="28"/>
        </w:rPr>
        <w:t xml:space="preserve"> Изготавливается из зонтичного растения 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(в народе «медвежья дудка»), дерева, меди, латуни, каучука.</w:t>
      </w:r>
    </w:p>
    <w:p w:rsidR="00520F42" w:rsidRP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520F42">
        <w:rPr>
          <w:rFonts w:ascii="Times New Roman" w:hAnsi="Times New Roman" w:cs="Times New Roman"/>
          <w:sz w:val="28"/>
          <w:szCs w:val="28"/>
        </w:rPr>
        <w:t xml:space="preserve"> Тембр густой, матовый, сочный. 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обладает большими техническими возможностями и широким диапазоном (достигает 3-х октав), требует от исполнителя наличие импровизаторского таланта. </w:t>
      </w:r>
    </w:p>
    <w:p w:rsidR="00520F42" w:rsidRP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520F42" w:rsidRP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520F42">
        <w:rPr>
          <w:rFonts w:ascii="Times New Roman" w:hAnsi="Times New Roman" w:cs="Times New Roman"/>
          <w:b/>
          <w:sz w:val="28"/>
          <w:szCs w:val="28"/>
        </w:rPr>
        <w:t>Думбыра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– струнно-щипковый инструмент.</w:t>
      </w:r>
    </w:p>
    <w:p w:rsidR="00520F42" w:rsidRDefault="00520F42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520F42">
        <w:rPr>
          <w:rFonts w:ascii="Times New Roman" w:hAnsi="Times New Roman" w:cs="Times New Roman"/>
          <w:sz w:val="28"/>
          <w:szCs w:val="28"/>
        </w:rPr>
        <w:lastRenderedPageBreak/>
        <w:t xml:space="preserve">В разные исторические времена на 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думбыре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играли акыны, певцы-поэты, инструменталисты. Они воспевали подвиги народных батыров. Бичевали действия 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кантонных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начальников, царских прислужников и будили в народных массах надежду на будущее. Их искусство подвергалось гонениям и одной из причин исчезновения инструмента к началу XX века. В 1984 году </w:t>
      </w:r>
      <w:proofErr w:type="spellStart"/>
      <w:r w:rsidRPr="00520F42">
        <w:rPr>
          <w:rFonts w:ascii="Times New Roman" w:hAnsi="Times New Roman" w:cs="Times New Roman"/>
          <w:sz w:val="28"/>
          <w:szCs w:val="28"/>
        </w:rPr>
        <w:t>думбыра</w:t>
      </w:r>
      <w:proofErr w:type="spellEnd"/>
      <w:r w:rsidRPr="00520F42">
        <w:rPr>
          <w:rFonts w:ascii="Times New Roman" w:hAnsi="Times New Roman" w:cs="Times New Roman"/>
          <w:sz w:val="28"/>
          <w:szCs w:val="28"/>
        </w:rPr>
        <w:t xml:space="preserve"> была восстановлена, благодаря мастеру по изготовлению народных инстру</w:t>
      </w:r>
      <w:r>
        <w:rPr>
          <w:rFonts w:ascii="Times New Roman" w:hAnsi="Times New Roman" w:cs="Times New Roman"/>
          <w:sz w:val="28"/>
          <w:szCs w:val="28"/>
        </w:rPr>
        <w:t xml:space="preserve">ментов В.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Шугаюпову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0F42">
        <w:rPr>
          <w:rFonts w:ascii="Times New Roman" w:hAnsi="Times New Roman" w:cs="Times New Roman"/>
          <w:sz w:val="28"/>
          <w:szCs w:val="28"/>
        </w:rPr>
        <w:t>Излюбленным жанром думбыристов была эпическая песня.</w:t>
      </w:r>
    </w:p>
    <w:p w:rsidR="00180AA6" w:rsidRDefault="00180AA6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520F42" w:rsidRDefault="00180AA6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180AA6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  <w:r w:rsidRPr="00180A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письменно на вопросы в начале урока – прислать.</w:t>
      </w:r>
    </w:p>
    <w:p w:rsidR="00180AA6" w:rsidRPr="00520F42" w:rsidRDefault="00180AA6" w:rsidP="00520F42">
      <w:pPr>
        <w:pStyle w:val="a3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– пересказ. Диск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№4-9 слушать. Пройденные номера-повторить.</w:t>
      </w:r>
    </w:p>
    <w:sectPr w:rsidR="00180AA6" w:rsidRPr="005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431"/>
    <w:multiLevelType w:val="hybridMultilevel"/>
    <w:tmpl w:val="AEF45A8C"/>
    <w:lvl w:ilvl="0" w:tplc="69F41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9219A"/>
    <w:multiLevelType w:val="hybridMultilevel"/>
    <w:tmpl w:val="5CB8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A8"/>
    <w:rsid w:val="00180AA6"/>
    <w:rsid w:val="00520F42"/>
    <w:rsid w:val="00757CA8"/>
    <w:rsid w:val="007F362D"/>
    <w:rsid w:val="00C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8A60"/>
  <w15:chartTrackingRefBased/>
  <w15:docId w15:val="{BE39644C-340C-41B0-993C-6AF2C099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A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0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2JkJQOY6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2021-10-06T15:50:00Z</dcterms:created>
  <dcterms:modified xsi:type="dcterms:W3CDTF">2021-10-06T16:20:00Z</dcterms:modified>
</cp:coreProperties>
</file>